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" ContentType="application/vnd.openxmlformats-package.core-properties+xml"/>
  <Override PartName="/word/styles.xml" ContentType="application/vnd.openxmlformats-officedocument.wordprocessingml.styles+xml"/>
  <Override PartName="/word/commentsEx.xml" ContentType="application/vnd.openxmlformats-officedocument.wordprocessingml.commentsExtended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xmlns:wp14="http://schemas.microsoft.com/office/word/2010/wordprocessingDrawing" xmlns:wpi="http://schemas.microsoft.com/office/word/2010/wordprocessingInk" xmlns:aink="http://schemas.microsoft.com/office/drawing/2016/ink">
  <w:body>
    <w:p w14:paraId="0000000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rtl w:val="off"/>
        </w:rPr>
        <w:t xml:space="preserve">Central Committee Minutes July 27, 2024 </w:t>
      </w:r>
    </w:p>
    <w:p w14:paraId="00000002">
      <w:pPr>
        <w:rPr>
          <w:b/>
          <w:sz w:val="24"/>
          <w:szCs w:val="24"/>
        </w:rPr>
      </w:pPr>
    </w:p>
    <w:p w14:paraId="00000003">
      <w:pPr>
        <w:rPr>
          <w:b/>
          <w:sz w:val="24"/>
          <w:szCs w:val="24"/>
        </w:rPr>
      </w:pPr>
      <w:r>
        <w:rPr>
          <w:b/>
          <w:sz w:val="24"/>
          <w:szCs w:val="24"/>
          <w:rtl w:val="off"/>
        </w:rPr>
        <w:t>10:24 Meeting Called to Order</w:t>
      </w:r>
    </w:p>
    <w:p w14:paraId="00000004">
      <w:pPr>
        <w:rPr>
          <w:b/>
          <w:sz w:val="24"/>
          <w:szCs w:val="24"/>
        </w:rPr>
      </w:pPr>
    </w:p>
    <w:p w14:paraId="00000005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Ben Eisenberg - Point of Order </w:t>
      </w:r>
    </w:p>
    <w:p w14:paraId="00000006">
      <w:pPr>
        <w:rPr>
          <w:sz w:val="20"/>
          <w:szCs w:val="20"/>
        </w:rPr>
      </w:pPr>
      <w:r>
        <w:rPr>
          <w:sz w:val="20"/>
          <w:szCs w:val="20"/>
          <w:rtl w:val="off"/>
        </w:rPr>
        <w:tab/>
        <w:t xml:space="preserve">“Meeting Location was changed within 24 hours” </w:t>
      </w:r>
    </w:p>
    <w:p w14:paraId="00000007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Ben Eisenberg - Call for a vote of the body - </w:t>
      </w:r>
      <w:r>
        <w:rPr>
          <w:sz w:val="20"/>
          <w:szCs w:val="20"/>
          <w:rtl w:val="off"/>
        </w:rPr>
        <w:t>Motion to end meeting on grounds that call protocols were not followed.</w:t>
      </w:r>
      <w:r>
        <w:rPr>
          <w:sz w:val="20"/>
          <w:szCs w:val="20"/>
          <w:rtl w:val="off"/>
        </w:rPr>
        <w:t xml:space="preserve"> </w:t>
      </w:r>
    </w:p>
    <w:p w14:paraId="00000008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Seconded Jim Potts </w:t>
      </w:r>
    </w:p>
    <w:p w14:paraId="00000009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Matthew Lucas -  Suspend Debate </w:t>
      </w:r>
    </w:p>
    <w:p w14:paraId="0000000A">
      <w:pPr>
        <w:rPr>
          <w:sz w:val="20"/>
          <w:szCs w:val="20"/>
        </w:rPr>
      </w:pPr>
      <w:r>
        <w:rPr>
          <w:sz w:val="20"/>
          <w:szCs w:val="20"/>
          <w:rtl w:val="off"/>
        </w:rPr>
        <w:t>Motion to Vote - Motion failed - meeting continued</w:t>
      </w:r>
      <w:r>
        <w:rPr>
          <w:sz w:val="20"/>
          <w:szCs w:val="20"/>
          <w:rtl w:val="off"/>
        </w:rPr>
        <w:t xml:space="preserve"> </w:t>
      </w:r>
    </w:p>
    <w:p w14:paraId="0000000B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Meeting Resumed 6/27 </w:t>
      </w:r>
    </w:p>
    <w:p w14:paraId="0000000C">
      <w:pPr>
        <w:rPr>
          <w:sz w:val="20"/>
          <w:szCs w:val="20"/>
        </w:rPr>
      </w:pPr>
      <w:r>
        <w:rPr>
          <w:sz w:val="20"/>
          <w:szCs w:val="20"/>
          <w:rtl w:val="off"/>
        </w:rPr>
        <w:tab/>
        <w:t xml:space="preserve">Chairwoman Andrews explains change of location. </w:t>
      </w:r>
    </w:p>
    <w:p w14:paraId="0000000D">
      <w:pPr>
        <w:ind w:firstLine="720"/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Emily Gamel, Secretary of CD1 - “Apologies for the change of location” </w:t>
      </w:r>
    </w:p>
    <w:p w14:paraId="0000000E">
      <w:pPr>
        <w:rPr>
          <w:sz w:val="20"/>
          <w:szCs w:val="20"/>
        </w:rPr>
      </w:pPr>
      <w:r>
        <w:rPr>
          <w:sz w:val="20"/>
          <w:szCs w:val="20"/>
          <w:rtl w:val="off"/>
        </w:rPr>
        <w:tab/>
      </w:r>
    </w:p>
    <w:p w14:paraId="0000000F">
      <w:pPr>
        <w:ind w:firstLine="720"/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Ben Eisenberg - “Point of Order that the documents are not posted to the website.” </w:t>
      </w:r>
    </w:p>
    <w:p w14:paraId="00000010">
      <w:pPr>
        <w:ind w:firstLine="720"/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Chairwoman Eaton Leads in Pledge </w:t>
      </w:r>
    </w:p>
    <w:p w14:paraId="00000011">
      <w:pPr>
        <w:rPr>
          <w:sz w:val="20"/>
          <w:szCs w:val="20"/>
        </w:rPr>
      </w:pPr>
    </w:p>
    <w:p w14:paraId="00000012">
      <w:pPr>
        <w:rPr>
          <w:b/>
          <w:sz w:val="20"/>
          <w:szCs w:val="20"/>
        </w:rPr>
      </w:pPr>
      <w:r>
        <w:rPr>
          <w:b/>
          <w:sz w:val="20"/>
          <w:szCs w:val="20"/>
          <w:rtl w:val="off"/>
        </w:rPr>
        <w:t xml:space="preserve">Roll Call of the Central Committee </w:t>
      </w:r>
    </w:p>
    <w:p w14:paraId="00000013">
      <w:pPr>
        <w:rPr>
          <w:sz w:val="20"/>
          <w:szCs w:val="20"/>
        </w:rPr>
      </w:pPr>
      <w:r>
        <w:rPr>
          <w:sz w:val="20"/>
          <w:szCs w:val="20"/>
          <w:rtl w:val="off"/>
        </w:rPr>
        <w:t>Alicia - Present</w:t>
      </w:r>
    </w:p>
    <w:p w14:paraId="00000014">
      <w:pPr>
        <w:rPr>
          <w:sz w:val="20"/>
          <w:szCs w:val="20"/>
        </w:rPr>
      </w:pPr>
      <w:r>
        <w:rPr>
          <w:sz w:val="20"/>
          <w:szCs w:val="20"/>
          <w:rtl w:val="off"/>
        </w:rPr>
        <w:t>Cory - Present</w:t>
      </w:r>
    </w:p>
    <w:p w14:paraId="00000015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Nana - Absent </w:t>
      </w:r>
    </w:p>
    <w:p w14:paraId="00000016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Rachael - Absent </w:t>
      </w:r>
    </w:p>
    <w:p w14:paraId="00000017">
      <w:pPr>
        <w:rPr>
          <w:sz w:val="20"/>
          <w:szCs w:val="20"/>
        </w:rPr>
      </w:pPr>
      <w:r>
        <w:rPr>
          <w:sz w:val="20"/>
          <w:szCs w:val="20"/>
          <w:rtl w:val="off"/>
        </w:rPr>
        <w:t>David Walters - Present</w:t>
      </w:r>
    </w:p>
    <w:p w14:paraId="00000018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Kalyn Free - Present </w:t>
      </w:r>
    </w:p>
    <w:p w14:paraId="00000019">
      <w:pPr>
        <w:rPr>
          <w:sz w:val="20"/>
          <w:szCs w:val="20"/>
        </w:rPr>
      </w:pPr>
      <w:r>
        <w:rPr>
          <w:sz w:val="20"/>
          <w:szCs w:val="20"/>
          <w:rtl w:val="off"/>
        </w:rPr>
        <w:t>Deme -Present</w:t>
      </w:r>
    </w:p>
    <w:p w14:paraId="0000001A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Kahdija - Present </w:t>
      </w:r>
    </w:p>
    <w:p w14:paraId="0000001B">
      <w:pPr>
        <w:rPr>
          <w:sz w:val="20"/>
          <w:szCs w:val="20"/>
        </w:rPr>
      </w:pPr>
      <w:r>
        <w:rPr>
          <w:sz w:val="20"/>
          <w:szCs w:val="20"/>
          <w:rtl w:val="off"/>
        </w:rPr>
        <w:t>Emily - Present</w:t>
      </w:r>
    </w:p>
    <w:p w14:paraId="0000001C">
      <w:pPr>
        <w:rPr>
          <w:sz w:val="20"/>
          <w:szCs w:val="20"/>
        </w:rPr>
      </w:pPr>
      <w:r>
        <w:rPr>
          <w:sz w:val="20"/>
          <w:szCs w:val="20"/>
          <w:rtl w:val="off"/>
        </w:rPr>
        <w:t>Rae Ann - Absent</w:t>
        <w:tab/>
      </w:r>
    </w:p>
    <w:p w14:paraId="0000001D">
      <w:pPr>
        <w:rPr>
          <w:sz w:val="20"/>
          <w:szCs w:val="20"/>
        </w:rPr>
      </w:pPr>
      <w:r>
        <w:rPr>
          <w:sz w:val="20"/>
          <w:szCs w:val="20"/>
          <w:rtl w:val="off"/>
        </w:rPr>
        <w:t>Katie - Present</w:t>
      </w:r>
    </w:p>
    <w:p w14:paraId="0000001E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Tom - Absent </w:t>
      </w:r>
    </w:p>
    <w:p w14:paraId="0000001F">
      <w:pPr>
        <w:rPr>
          <w:sz w:val="20"/>
          <w:szCs w:val="20"/>
        </w:rPr>
      </w:pPr>
      <w:r>
        <w:rPr>
          <w:sz w:val="20"/>
          <w:szCs w:val="20"/>
          <w:rtl w:val="off"/>
        </w:rPr>
        <w:t>Sarah - Present</w:t>
      </w:r>
    </w:p>
    <w:p w14:paraId="00000020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Jim - Present </w:t>
      </w:r>
    </w:p>
    <w:p w14:paraId="00000021">
      <w:pPr>
        <w:rPr>
          <w:sz w:val="20"/>
          <w:szCs w:val="20"/>
        </w:rPr>
      </w:pPr>
      <w:r>
        <w:rPr>
          <w:sz w:val="20"/>
          <w:szCs w:val="20"/>
          <w:rtl w:val="off"/>
        </w:rPr>
        <w:t>Secretary - XXX</w:t>
      </w:r>
    </w:p>
    <w:p w14:paraId="00000022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Kimberly - Present </w:t>
      </w:r>
    </w:p>
    <w:p w14:paraId="00000023">
      <w:pPr>
        <w:rPr>
          <w:sz w:val="20"/>
          <w:szCs w:val="20"/>
        </w:rPr>
      </w:pPr>
      <w:r>
        <w:rPr>
          <w:sz w:val="20"/>
          <w:szCs w:val="20"/>
          <w:rtl w:val="off"/>
        </w:rPr>
        <w:t>Travis - Present</w:t>
      </w:r>
    </w:p>
    <w:p w14:paraId="00000024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Charles - Absent </w:t>
      </w:r>
    </w:p>
    <w:p w14:paraId="00000025">
      <w:pPr>
        <w:rPr>
          <w:sz w:val="20"/>
          <w:szCs w:val="20"/>
        </w:rPr>
      </w:pPr>
      <w:r>
        <w:rPr>
          <w:sz w:val="20"/>
          <w:szCs w:val="20"/>
          <w:rtl w:val="off"/>
        </w:rPr>
        <w:t>Christine - Absent</w:t>
      </w:r>
    </w:p>
    <w:p w14:paraId="00000026">
      <w:pPr>
        <w:rPr>
          <w:sz w:val="20"/>
          <w:szCs w:val="20"/>
        </w:rPr>
      </w:pPr>
      <w:r>
        <w:rPr>
          <w:sz w:val="20"/>
          <w:szCs w:val="20"/>
          <w:rtl w:val="off"/>
        </w:rPr>
        <w:t>Ben - Present</w:t>
      </w:r>
    </w:p>
    <w:p w14:paraId="00000027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Dan - Present </w:t>
      </w:r>
    </w:p>
    <w:p w14:paraId="00000028">
      <w:pPr>
        <w:rPr>
          <w:sz w:val="20"/>
          <w:szCs w:val="20"/>
        </w:rPr>
      </w:pPr>
      <w:r>
        <w:rPr>
          <w:sz w:val="20"/>
          <w:szCs w:val="20"/>
          <w:rtl w:val="off"/>
        </w:rPr>
        <w:t>Rachel - Present</w:t>
      </w:r>
    </w:p>
    <w:p w14:paraId="00000029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Matthew - Present </w:t>
      </w:r>
    </w:p>
    <w:p w14:paraId="0000002A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Amber - Virtual </w:t>
      </w:r>
    </w:p>
    <w:p w14:paraId="0000002B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Joshua - Absent </w:t>
      </w:r>
    </w:p>
    <w:p w14:paraId="0000002C">
      <w:pPr>
        <w:rPr>
          <w:sz w:val="20"/>
          <w:szCs w:val="20"/>
        </w:rPr>
      </w:pPr>
      <w:r>
        <w:rPr>
          <w:sz w:val="20"/>
          <w:szCs w:val="20"/>
          <w:rtl w:val="off"/>
        </w:rPr>
        <w:t>Jekia - Present</w:t>
      </w:r>
    </w:p>
    <w:p w14:paraId="0000002D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Rita - Absent </w:t>
      </w:r>
    </w:p>
    <w:p w14:paraId="0000002E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Tate - Absent </w:t>
      </w:r>
    </w:p>
    <w:p w14:paraId="0000002F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Disability - Present </w:t>
      </w:r>
    </w:p>
    <w:p w14:paraId="00000030">
      <w:pPr>
        <w:rPr>
          <w:sz w:val="20"/>
          <w:szCs w:val="20"/>
        </w:rPr>
      </w:pPr>
      <w:r>
        <w:rPr>
          <w:sz w:val="20"/>
          <w:szCs w:val="20"/>
          <w:rtl w:val="off"/>
        </w:rPr>
        <w:t>OHAPPI - Present</w:t>
      </w:r>
    </w:p>
    <w:p w14:paraId="00000031">
      <w:pPr>
        <w:rPr>
          <w:sz w:val="20"/>
          <w:szCs w:val="20"/>
        </w:rPr>
      </w:pPr>
      <w:r>
        <w:rPr>
          <w:sz w:val="20"/>
          <w:szCs w:val="20"/>
          <w:rtl w:val="off"/>
        </w:rPr>
        <w:t>Anastasia - Absent</w:t>
      </w:r>
    </w:p>
    <w:p w14:paraId="00000032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Burlinda - Present </w:t>
      </w:r>
    </w:p>
    <w:p w14:paraId="00000033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Bettye - Present </w:t>
      </w:r>
    </w:p>
    <w:p w14:paraId="00000034">
      <w:pPr>
        <w:rPr>
          <w:sz w:val="20"/>
          <w:szCs w:val="20"/>
        </w:rPr>
      </w:pPr>
      <w:r>
        <w:rPr>
          <w:sz w:val="20"/>
          <w:szCs w:val="20"/>
          <w:rtl w:val="off"/>
        </w:rPr>
        <w:t>Amanda - Present</w:t>
      </w:r>
    </w:p>
    <w:p w14:paraId="00000035">
      <w:pPr>
        <w:rPr>
          <w:sz w:val="20"/>
          <w:szCs w:val="20"/>
        </w:rPr>
      </w:pPr>
      <w:r>
        <w:rPr>
          <w:sz w:val="20"/>
          <w:szCs w:val="20"/>
          <w:rtl w:val="off"/>
        </w:rPr>
        <w:t>George - Present</w:t>
      </w:r>
    </w:p>
    <w:p w14:paraId="00000036">
      <w:pPr>
        <w:rPr>
          <w:sz w:val="20"/>
          <w:szCs w:val="20"/>
        </w:rPr>
      </w:pPr>
    </w:p>
    <w:p w14:paraId="00000037">
      <w:pPr>
        <w:rPr>
          <w:sz w:val="20"/>
          <w:szCs w:val="20"/>
        </w:rPr>
      </w:pPr>
      <w:r>
        <w:rPr>
          <w:sz w:val="20"/>
          <w:szCs w:val="20"/>
          <w:rtl w:val="off"/>
        </w:rPr>
        <w:t>Quorum: 21/36</w:t>
      </w:r>
    </w:p>
    <w:p w14:paraId="00000038">
      <w:pPr>
        <w:rPr>
          <w:sz w:val="20"/>
          <w:szCs w:val="20"/>
        </w:rPr>
      </w:pPr>
    </w:p>
    <w:p w14:paraId="00000039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Minutes from May 18, 2024 - Minutes can not be voted on, bring to next meeting </w:t>
      </w:r>
    </w:p>
    <w:p w14:paraId="0000003A">
      <w:pPr>
        <w:rPr>
          <w:b/>
          <w:sz w:val="20"/>
          <w:szCs w:val="20"/>
        </w:rPr>
      </w:pPr>
    </w:p>
    <w:p w14:paraId="0000003B">
      <w:pPr>
        <w:rPr>
          <w:b/>
          <w:sz w:val="20"/>
          <w:szCs w:val="20"/>
        </w:rPr>
      </w:pPr>
      <w:r>
        <w:rPr>
          <w:b/>
          <w:sz w:val="20"/>
          <w:szCs w:val="20"/>
          <w:rtl w:val="off"/>
        </w:rPr>
        <w:t xml:space="preserve">REPORTS RECEIVED </w:t>
      </w:r>
    </w:p>
    <w:p w14:paraId="0000003C">
      <w:pPr>
        <w:rPr>
          <w:sz w:val="20"/>
          <w:szCs w:val="20"/>
        </w:rPr>
      </w:pPr>
      <w:r>
        <w:rPr>
          <w:sz w:val="20"/>
          <w:szCs w:val="20"/>
          <w:rtl w:val="off"/>
        </w:rPr>
        <w:t>Chair</w:t>
      </w:r>
    </w:p>
    <w:p w14:paraId="0000003D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Committeeman </w:t>
      </w:r>
    </w:p>
    <w:p w14:paraId="0000003E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Committeewoman </w:t>
      </w:r>
    </w:p>
    <w:p w14:paraId="0000003F">
      <w:pPr>
        <w:rPr>
          <w:sz w:val="20"/>
          <w:szCs w:val="20"/>
        </w:rPr>
      </w:pPr>
      <w:r>
        <w:rPr>
          <w:sz w:val="20"/>
          <w:szCs w:val="20"/>
          <w:rtl w:val="off"/>
        </w:rPr>
        <w:t>CD1</w:t>
      </w:r>
    </w:p>
    <w:p w14:paraId="00000040">
      <w:pPr>
        <w:rPr>
          <w:sz w:val="20"/>
          <w:szCs w:val="20"/>
        </w:rPr>
      </w:pPr>
      <w:r>
        <w:rPr>
          <w:sz w:val="20"/>
          <w:szCs w:val="20"/>
          <w:rtl w:val="off"/>
        </w:rPr>
        <w:t>CD2</w:t>
      </w:r>
    </w:p>
    <w:p w14:paraId="00000041">
      <w:pPr>
        <w:rPr>
          <w:sz w:val="20"/>
          <w:szCs w:val="20"/>
        </w:rPr>
      </w:pPr>
      <w:r>
        <w:rPr>
          <w:sz w:val="20"/>
          <w:szCs w:val="20"/>
          <w:rtl w:val="off"/>
        </w:rPr>
        <w:t>CD3</w:t>
      </w:r>
    </w:p>
    <w:p w14:paraId="00000042">
      <w:pPr>
        <w:rPr>
          <w:sz w:val="20"/>
          <w:szCs w:val="20"/>
        </w:rPr>
      </w:pPr>
      <w:r>
        <w:rPr>
          <w:sz w:val="20"/>
          <w:szCs w:val="20"/>
          <w:rtl w:val="off"/>
        </w:rPr>
        <w:t>CD4</w:t>
      </w:r>
    </w:p>
    <w:p w14:paraId="00000043">
      <w:pPr>
        <w:rPr>
          <w:sz w:val="20"/>
          <w:szCs w:val="20"/>
        </w:rPr>
      </w:pPr>
      <w:r>
        <w:rPr>
          <w:sz w:val="20"/>
          <w:szCs w:val="20"/>
          <w:rtl w:val="off"/>
        </w:rPr>
        <w:t>CD5</w:t>
      </w:r>
    </w:p>
    <w:p w14:paraId="00000044">
      <w:pPr>
        <w:rPr>
          <w:sz w:val="20"/>
          <w:szCs w:val="20"/>
        </w:rPr>
      </w:pPr>
      <w:r>
        <w:rPr>
          <w:sz w:val="20"/>
          <w:szCs w:val="20"/>
          <w:rtl w:val="off"/>
        </w:rPr>
        <w:t>AA</w:t>
      </w:r>
    </w:p>
    <w:p w14:paraId="00000045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Veterans </w:t>
      </w:r>
    </w:p>
    <w:p w14:paraId="00000046">
      <w:pPr>
        <w:rPr>
          <w:sz w:val="20"/>
          <w:szCs w:val="20"/>
        </w:rPr>
      </w:pPr>
    </w:p>
    <w:p w14:paraId="00000047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Chair’s Report </w:t>
      </w:r>
    </w:p>
    <w:p w14:paraId="00000048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CD1 to send a follow-up </w:t>
      </w:r>
    </w:p>
    <w:p w14:paraId="00000049">
      <w:pPr>
        <w:spacing w:before="0" w:after="0"/>
        <w:ind w:right="0"/>
        <w:rPr>
          <w:sz w:val="20"/>
          <w:szCs w:val="20"/>
        </w:rPr>
      </w:pPr>
      <w:r>
        <w:rPr>
          <w:sz w:val="20"/>
          <w:szCs w:val="20"/>
          <w:rtl w:val="off"/>
        </w:rPr>
        <w:t>CD4: Asked for help in Tillman, Cotton, and Murray Counties</w:t>
      </w:r>
    </w:p>
    <w:p w14:paraId="0000004A">
      <w:pPr>
        <w:spacing w:before="0" w:after="0"/>
        <w:ind w:right="0"/>
        <w:rPr>
          <w:sz w:val="20"/>
          <w:szCs w:val="20"/>
        </w:rPr>
      </w:pPr>
      <w:r>
        <w:rPr>
          <w:sz w:val="20"/>
          <w:szCs w:val="20"/>
          <w:rtl w:val="off"/>
        </w:rPr>
        <w:t>Stonewall to report</w:t>
      </w:r>
    </w:p>
    <w:p w14:paraId="0000004B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Representative Amanda Swope </w:t>
      </w:r>
    </w:p>
    <w:p w14:paraId="0000004C">
      <w:pPr>
        <w:rPr>
          <w:sz w:val="20"/>
          <w:szCs w:val="20"/>
        </w:rPr>
      </w:pPr>
      <w:r>
        <w:rPr>
          <w:sz w:val="20"/>
          <w:szCs w:val="20"/>
          <w:rtl w:val="off"/>
        </w:rPr>
        <w:tab/>
        <w:t xml:space="preserve">- Interim Studies </w:t>
      </w:r>
    </w:p>
    <w:p w14:paraId="0000004D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County Election Board Precinct Officer Elections </w:t>
      </w:r>
    </w:p>
    <w:p w14:paraId="0000004E">
      <w:pPr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r>
        <w:rPr>
          <w:sz w:val="20"/>
          <w:szCs w:val="20"/>
          <w:rtl w:val="off"/>
        </w:rPr>
        <w:t xml:space="preserve">Raised Payments on Pay </w:t>
      </w:r>
    </w:p>
    <w:p w14:paraId="0000004F">
      <w:pPr>
        <w:rPr>
          <w:b/>
          <w:sz w:val="20"/>
          <w:szCs w:val="20"/>
        </w:rPr>
      </w:pPr>
      <w:r>
        <w:rPr>
          <w:b/>
          <w:sz w:val="20"/>
          <w:szCs w:val="20"/>
          <w:rtl w:val="off"/>
        </w:rPr>
        <w:t xml:space="preserve">ACTION ITEM: Encourage Officers to Recruit Polling Place Workers </w:t>
      </w:r>
    </w:p>
    <w:p w14:paraId="00000050">
      <w:pPr>
        <w:rPr>
          <w:b/>
          <w:sz w:val="20"/>
          <w:szCs w:val="20"/>
          <w:rtl w:val="off"/>
        </w:rPr>
      </w:pPr>
    </w:p>
    <w:p w14:paraId="00000051">
      <w:pPr>
        <w:rPr>
          <w:b/>
          <w:sz w:val="20"/>
          <w:szCs w:val="20"/>
        </w:rPr>
      </w:pPr>
      <w:r>
        <w:rPr>
          <w:b/>
          <w:sz w:val="20"/>
          <w:szCs w:val="20"/>
          <w:rtl w:val="off"/>
        </w:rPr>
        <w:t xml:space="preserve">OK DEMS Staffing </w:t>
      </w:r>
    </w:p>
    <w:p w14:paraId="00000052">
      <w:pPr>
        <w:rPr>
          <w:sz w:val="20"/>
          <w:szCs w:val="20"/>
        </w:rPr>
      </w:pPr>
      <w:r>
        <w:rPr>
          <w:sz w:val="20"/>
          <w:szCs w:val="20"/>
          <w:rtl w:val="off"/>
        </w:rPr>
        <w:tab/>
        <w:t xml:space="preserve">- Staffing Issues; currently in Arbitration. </w:t>
      </w:r>
    </w:p>
    <w:p w14:paraId="00000053">
      <w:pPr>
        <w:rPr>
          <w:sz w:val="20"/>
          <w:szCs w:val="20"/>
        </w:rPr>
      </w:pPr>
      <w:r>
        <w:rPr>
          <w:sz w:val="20"/>
          <w:szCs w:val="20"/>
          <w:rtl w:val="off"/>
        </w:rPr>
        <w:tab/>
        <w:t>- Hired an attorney for Arbitration</w:t>
      </w:r>
    </w:p>
    <w:p w14:paraId="00000054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Sarah Carnes “Are we now in control of website and social media accounts?” </w:t>
      </w:r>
    </w:p>
    <w:p w14:paraId="00000055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Alicia Andrews “We had to switch domain hosts, but we are in control of all accounts at this time.” </w:t>
      </w:r>
    </w:p>
    <w:p w14:paraId="00000056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Sarah Carnes “Has a policy been implemented to prevent this?” </w:t>
      </w:r>
    </w:p>
    <w:p w14:paraId="00000057">
      <w:pPr>
        <w:rPr>
          <w:b/>
          <w:sz w:val="20"/>
          <w:szCs w:val="20"/>
        </w:rPr>
      </w:pPr>
    </w:p>
    <w:p w14:paraId="00000058">
      <w:pPr>
        <w:rPr>
          <w:b/>
          <w:sz w:val="20"/>
          <w:szCs w:val="20"/>
        </w:rPr>
      </w:pPr>
      <w:r>
        <w:rPr>
          <w:b/>
          <w:sz w:val="20"/>
          <w:szCs w:val="20"/>
          <w:rtl w:val="off"/>
        </w:rPr>
        <w:t>New Business</w:t>
      </w:r>
    </w:p>
    <w:p w14:paraId="00000059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  <w:rtl w:val="off"/>
        </w:rPr>
        <w:t xml:space="preserve">Alicia Andrews, Running for city council </w:t>
      </w:r>
    </w:p>
    <w:p w14:paraId="0000005A">
      <w:pPr>
        <w:rPr>
          <w:b/>
          <w:sz w:val="20"/>
          <w:szCs w:val="20"/>
        </w:rPr>
      </w:pPr>
    </w:p>
    <w:p w14:paraId="0000005B">
      <w:pPr>
        <w:rPr>
          <w:b/>
          <w:sz w:val="20"/>
          <w:szCs w:val="20"/>
        </w:rPr>
      </w:pPr>
      <w:r>
        <w:rPr>
          <w:b/>
          <w:sz w:val="20"/>
          <w:szCs w:val="20"/>
          <w:rtl w:val="off"/>
        </w:rPr>
        <w:t xml:space="preserve">CD3 - Open Officer Positions </w:t>
      </w:r>
    </w:p>
    <w:p w14:paraId="0000005C">
      <w:pPr>
        <w:numPr>
          <w:ilvl w:val="0"/>
          <w:numId w:val="7"/>
        </w:numPr>
        <w:spacing w:before="240" w:after="0"/>
        <w:ind w:left="720" w:hanging="360"/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Secretary </w:t>
      </w:r>
    </w:p>
    <w:p w14:paraId="0000005D">
      <w:pPr>
        <w:numPr>
          <w:ilvl w:val="0"/>
          <w:numId w:val="7"/>
        </w:numPr>
        <w:spacing w:before="0" w:after="240"/>
        <w:ind w:left="720" w:hanging="360"/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Affirmative Action </w:t>
      </w:r>
    </w:p>
    <w:p w14:paraId="0000005E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Jim Potts has no candidates to vote on at this time </w:t>
      </w:r>
    </w:p>
    <w:p w14:paraId="0000005F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Ben Eisenberg: CD5 - Open Affirmative Action </w:t>
      </w:r>
    </w:p>
    <w:p w14:paraId="00000060">
      <w:pPr>
        <w:rPr>
          <w:sz w:val="20"/>
          <w:szCs w:val="20"/>
          <w:rtl w:val="off"/>
        </w:rPr>
      </w:pPr>
    </w:p>
    <w:p w14:paraId="00000061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Motion: Jim Potts “Amend the agenda to place the Affirmative Action by 2/3rds vote” </w:t>
      </w:r>
    </w:p>
    <w:p w14:paraId="00000062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Seconded by Sherri Dickerson </w:t>
      </w:r>
    </w:p>
    <w:p w14:paraId="00000063">
      <w:pPr>
        <w:ind w:left="0" w:firstLine="0"/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Motion Carries unanimously </w:t>
      </w:r>
    </w:p>
    <w:p w14:paraId="00000064">
      <w:pPr>
        <w:ind w:left="0" w:firstLine="0"/>
        <w:rPr>
          <w:sz w:val="20"/>
          <w:szCs w:val="20"/>
        </w:rPr>
      </w:pPr>
    </w:p>
    <w:p w14:paraId="00000065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Kimberly moves to vote that </w:t>
      </w:r>
      <w:r>
        <w:rPr>
          <w:sz w:val="20"/>
          <w:szCs w:val="20"/>
          <w:rtl w:val="off"/>
        </w:rPr>
        <w:t xml:space="preserve">Christine Faulkner for </w:t>
      </w:r>
      <w:r>
        <w:rPr>
          <w:sz w:val="20"/>
          <w:szCs w:val="20"/>
          <w:rtl w:val="off"/>
        </w:rPr>
        <w:t xml:space="preserve">CD5 Affirmative Action officer is affirmed </w:t>
      </w:r>
    </w:p>
    <w:p w14:paraId="00000066">
      <w:pPr>
        <w:ind w:left="0" w:firstLine="0"/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Jim Potts Seconded the motion </w:t>
      </w:r>
    </w:p>
    <w:p w14:paraId="00000067">
      <w:pPr>
        <w:rPr>
          <w:b/>
          <w:sz w:val="20"/>
          <w:szCs w:val="20"/>
          <w:rtl w:val="off"/>
        </w:rPr>
      </w:pPr>
      <w:r>
        <w:rPr>
          <w:sz w:val="20"/>
          <w:szCs w:val="20"/>
          <w:rtl w:val="off"/>
        </w:rPr>
        <w:t>Motion Carries unanimously</w:t>
      </w:r>
    </w:p>
    <w:p w14:paraId="00000068">
      <w:pPr>
        <w:rPr>
          <w:b/>
          <w:sz w:val="20"/>
          <w:szCs w:val="20"/>
          <w:rtl w:val="off"/>
        </w:rPr>
      </w:pPr>
    </w:p>
    <w:p w14:paraId="00000069">
      <w:pPr>
        <w:rPr>
          <w:b/>
          <w:sz w:val="20"/>
          <w:szCs w:val="20"/>
        </w:rPr>
      </w:pPr>
      <w:r>
        <w:rPr>
          <w:b/>
          <w:sz w:val="20"/>
          <w:szCs w:val="20"/>
          <w:rtl w:val="off"/>
        </w:rPr>
        <w:t xml:space="preserve">Tulsa County Recall </w:t>
      </w:r>
    </w:p>
    <w:p w14:paraId="0000006A">
      <w:pPr>
        <w:ind w:firstLine="720"/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Alicia Andrews “On the agenda for notification purposes only” </w:t>
      </w:r>
    </w:p>
    <w:p w14:paraId="0000006B">
      <w:pPr>
        <w:rPr>
          <w:sz w:val="20"/>
          <w:szCs w:val="20"/>
        </w:rPr>
      </w:pPr>
    </w:p>
    <w:p w14:paraId="0000006C">
      <w:pPr>
        <w:rPr>
          <w:sz w:val="20"/>
          <w:szCs w:val="20"/>
        </w:rPr>
      </w:pPr>
      <w:r>
        <w:rPr>
          <w:b/>
          <w:sz w:val="20"/>
          <w:szCs w:val="20"/>
          <w:rtl w:val="off"/>
        </w:rPr>
        <w:t xml:space="preserve">Voter Registration Day </w:t>
      </w:r>
      <w:r>
        <w:rPr>
          <w:sz w:val="20"/>
          <w:szCs w:val="20"/>
          <w:rtl w:val="off"/>
        </w:rPr>
        <w:t xml:space="preserve">September 17th </w:t>
      </w:r>
    </w:p>
    <w:p w14:paraId="0000006D">
      <w:pPr>
        <w:rPr>
          <w:sz w:val="20"/>
          <w:szCs w:val="20"/>
        </w:rPr>
      </w:pPr>
    </w:p>
    <w:p w14:paraId="0000006E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Native American Bar Association will promote events </w:t>
      </w:r>
    </w:p>
    <w:p w14:paraId="0000006F">
      <w:pPr>
        <w:ind w:firstLine="720"/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Emily Gamel “You can not give a favor for registering, but you can offer it to all” </w:t>
      </w:r>
    </w:p>
    <w:p w14:paraId="00000070">
      <w:pPr>
        <w:ind w:firstLine="720"/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Jim Potts “Can we build a plan to acknowledge newly registered voters.” </w:t>
      </w:r>
    </w:p>
    <w:p w14:paraId="00000071">
      <w:pPr>
        <w:ind w:firstLine="720"/>
        <w:rPr>
          <w:sz w:val="20"/>
          <w:szCs w:val="20"/>
          <w:rtl w:val="off"/>
        </w:rPr>
      </w:pPr>
    </w:p>
    <w:p w14:paraId="00000072">
      <w:pPr>
        <w:ind w:left="0" w:firstLine="15"/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Ben Eisenberg “How will OFF be dispersed to candidates? Which candidates are considered?” </w:t>
      </w:r>
    </w:p>
    <w:p w14:paraId="00000073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Alicia Andrews “We are supporting all legislative candidates” </w:t>
      </w:r>
    </w:p>
    <w:p w14:paraId="00000074">
      <w:pPr>
        <w:rPr>
          <w:sz w:val="20"/>
          <w:szCs w:val="20"/>
        </w:rPr>
      </w:pPr>
    </w:p>
    <w:p w14:paraId="00000075">
      <w:pPr>
        <w:rPr>
          <w:b/>
          <w:sz w:val="20"/>
          <w:szCs w:val="20"/>
          <w:rtl w:val="off"/>
        </w:rPr>
      </w:pPr>
      <w:r>
        <w:rPr>
          <w:b/>
          <w:sz w:val="20"/>
          <w:szCs w:val="20"/>
          <w:rtl w:val="off"/>
        </w:rPr>
        <w:t xml:space="preserve">Next Central Committee Meeting - </w:t>
      </w:r>
      <w:r>
        <w:rPr>
          <w:b/>
          <w:sz w:val="20"/>
          <w:szCs w:val="20"/>
          <w:rtl w:val="off"/>
        </w:rPr>
        <w:t>9/28/24 in Park Hill</w:t>
      </w:r>
    </w:p>
    <w:p w14:paraId="00000076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Kalyn Free: Great Food, Bring Friends, but please RSVP </w:t>
      </w:r>
    </w:p>
    <w:p w14:paraId="00000077">
      <w:pPr>
        <w:rPr>
          <w:sz w:val="20"/>
          <w:szCs w:val="20"/>
        </w:rPr>
      </w:pPr>
    </w:p>
    <w:p w14:paraId="00000078">
      <w:pPr>
        <w:rPr>
          <w:b/>
          <w:sz w:val="20"/>
          <w:szCs w:val="20"/>
        </w:rPr>
      </w:pPr>
      <w:r>
        <w:rPr>
          <w:b/>
          <w:sz w:val="20"/>
          <w:szCs w:val="20"/>
          <w:rtl w:val="off"/>
        </w:rPr>
        <w:t xml:space="preserve">November 16, 2024 - Statehood Day </w:t>
      </w:r>
    </w:p>
    <w:p w14:paraId="00000079">
      <w:pPr>
        <w:rPr>
          <w:b/>
          <w:sz w:val="20"/>
          <w:szCs w:val="20"/>
        </w:rPr>
      </w:pPr>
    </w:p>
    <w:p w14:paraId="0000007A">
      <w:pPr>
        <w:rPr>
          <w:b w:val="off"/>
          <w:bCs w:val="off"/>
          <w:sz w:val="20"/>
          <w:szCs w:val="20"/>
        </w:rPr>
      </w:pPr>
      <w:r>
        <w:rPr>
          <w:b w:val="off"/>
          <w:bCs w:val="off"/>
          <w:sz w:val="20"/>
          <w:szCs w:val="20"/>
        </w:rPr>
        <w:t>Motion made by Sarah Carnes - Move November meeting to Statehood Day</w:t>
      </w:r>
    </w:p>
    <w:p w14:paraId="0000007B">
      <w:pPr>
        <w:rPr>
          <w:b w:val="off"/>
          <w:bCs w:val="off"/>
          <w:sz w:val="20"/>
          <w:szCs w:val="20"/>
        </w:rPr>
      </w:pPr>
      <w:r>
        <w:rPr>
          <w:b w:val="off"/>
          <w:bCs w:val="off"/>
          <w:sz w:val="20"/>
          <w:szCs w:val="20"/>
        </w:rPr>
        <w:t>Seconded by Amy Hossain</w:t>
      </w:r>
    </w:p>
    <w:p w14:paraId="0000007C">
      <w:pPr>
        <w:rPr>
          <w:b/>
          <w:sz w:val="20"/>
          <w:szCs w:val="20"/>
        </w:rPr>
      </w:pPr>
      <w:r>
        <w:rPr>
          <w:b w:val="off"/>
          <w:bCs w:val="off"/>
          <w:sz w:val="20"/>
          <w:szCs w:val="20"/>
        </w:rPr>
        <w:t>Motion failed - Meeting will be held on 11/23/24</w:t>
      </w:r>
    </w:p>
    <w:p w14:paraId="0000007D">
      <w:pPr>
        <w:ind w:firstLine="720"/>
        <w:rPr>
          <w:sz w:val="20"/>
          <w:szCs w:val="20"/>
        </w:rPr>
      </w:pPr>
    </w:p>
    <w:p w14:paraId="0000007E">
      <w:pPr>
        <w:rPr>
          <w:sz w:val="20"/>
          <w:szCs w:val="20"/>
        </w:rPr>
      </w:pPr>
    </w:p>
    <w:p w14:paraId="0000007F">
      <w:pPr>
        <w:rPr>
          <w:sz w:val="20"/>
          <w:szCs w:val="20"/>
        </w:rPr>
      </w:pPr>
      <w:r>
        <w:rPr>
          <w:sz w:val="20"/>
          <w:szCs w:val="20"/>
          <w:rtl w:val="off"/>
        </w:rPr>
        <w:t>Motion made by Cory Williams to Amendment to the agenda to Discuss State Convention</w:t>
      </w:r>
    </w:p>
    <w:p w14:paraId="00000080">
      <w:pPr>
        <w:rPr>
          <w:sz w:val="20"/>
          <w:szCs w:val="20"/>
          <w:rtl w:val="off"/>
        </w:rPr>
      </w:pPr>
      <w:r>
        <w:rPr>
          <w:sz w:val="20"/>
          <w:szCs w:val="20"/>
          <w:rtl w:val="off"/>
        </w:rPr>
        <w:t>Seconded by Alicia Andrews</w:t>
      </w:r>
    </w:p>
    <w:p w14:paraId="00000081">
      <w:pPr>
        <w:rPr>
          <w:sz w:val="20"/>
          <w:szCs w:val="20"/>
        </w:rPr>
      </w:pPr>
      <w:r>
        <w:rPr>
          <w:sz w:val="20"/>
          <w:szCs w:val="20"/>
          <w:rtl w:val="off"/>
        </w:rPr>
        <w:t>Motion carried - State Convention Discussion</w:t>
      </w:r>
    </w:p>
    <w:p w14:paraId="00000082">
      <w:pPr>
        <w:rPr>
          <w:sz w:val="20"/>
          <w:szCs w:val="20"/>
        </w:rPr>
      </w:pPr>
    </w:p>
    <w:p w14:paraId="00000083">
      <w:pPr>
        <w:rPr>
          <w:sz w:val="20"/>
          <w:szCs w:val="20"/>
          <w:highlight w:val="none"/>
        </w:rPr>
      </w:pPr>
      <w:commentRangeStart w:id="0"/>
      <w:r>
        <w:rPr>
          <w:sz w:val="20"/>
          <w:szCs w:val="20"/>
          <w:highlight w:val="none"/>
          <w:rtl w:val="off"/>
        </w:rPr>
        <w:t>Proposed dates for the State Party Organization document was distributed by Exec. Dir.</w:t>
      </w:r>
    </w:p>
    <w:p w14:paraId="00000084"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  <w:rtl w:val="off"/>
        </w:rPr>
        <w:t>An error for Pct Org meeting date was corrected to be Thursday Mar 20 not 21 published.</w:t>
      </w:r>
    </w:p>
    <w:p w14:paraId="00000085"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  <w:rtl w:val="off"/>
        </w:rPr>
        <w:t>It was then noted that Pct Org, County Conventions, and District Conventions may all be +/- 7 days of established dates.</w:t>
      </w:r>
      <w:r>
        <w:rPr>
          <w:sz w:val="20"/>
          <w:szCs w:val="20"/>
          <w:rtl w:val="off"/>
        </w:rPr>
        <w:t xml:space="preserve"> </w:t>
      </w:r>
    </w:p>
    <w:p w14:paraId="00000086">
      <w:pPr>
        <w:numPr>
          <w:ilvl w:val="0"/>
          <w:numId w:val="4"/>
        </w:numPr>
        <w:ind w:left="720" w:hanging="36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  <w:rtl w:val="off"/>
        </w:rPr>
        <w:t>Pct Org = Mar 20 w/ earliest Mar 13, latest Mar 27</w:t>
      </w:r>
    </w:p>
    <w:p w14:paraId="00000087">
      <w:pPr>
        <w:numPr>
          <w:ilvl w:val="0"/>
          <w:numId w:val="4"/>
        </w:numPr>
        <w:ind w:left="720" w:hanging="36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  <w:rtl w:val="off"/>
        </w:rPr>
        <w:t>County Organizing Convention = fourth Sat following Pct Org. Using Mar 20 as standard Pct mtg date makes Co std Apr 12. However Co. Conv may vary from Sat Apr 5 to Apr 19. County also have plus/minus 7 days option</w:t>
      </w:r>
    </w:p>
    <w:p w14:paraId="00000088">
      <w:pPr>
        <w:numPr>
          <w:ilvl w:val="0"/>
          <w:numId w:val="4"/>
        </w:numPr>
        <w:ind w:left="720" w:hanging="36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  <w:rtl w:val="off"/>
        </w:rPr>
        <w:t>CD Org. Conv = fourth Sat following Co. Org. Using Apr 12 as standard Co mtg date makes CD std May 10. However CD Conv may vary from Sat May 3 to May 17. CD’s also have plus/minus 7 days option</w:t>
      </w:r>
    </w:p>
    <w:p w14:paraId="00000089">
      <w:pPr>
        <w:numPr>
          <w:ilvl w:val="0"/>
          <w:numId w:val="4"/>
        </w:numPr>
        <w:ind w:left="720" w:hanging="36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  <w:rtl w:val="off"/>
        </w:rPr>
        <w:t xml:space="preserve">St. Conv = fourth weekend following CD’s. Using May 10 as standard CD mtg date makes State Party std June 7. However ODP Conv may vary from Sat May 31 to June 14 (+/- 7 days) </w:t>
      </w:r>
      <w:r>
        <w:rPr>
          <w:b/>
          <w:sz w:val="20"/>
          <w:szCs w:val="20"/>
          <w:highlight w:val="none"/>
          <w:rtl w:val="off"/>
        </w:rPr>
        <w:t>OR th</w:t>
      </w:r>
      <w:r>
        <w:rPr>
          <w:b/>
          <w:sz w:val="20"/>
          <w:szCs w:val="20"/>
          <w:rtl w:val="off"/>
        </w:rPr>
        <w:t xml:space="preserve">e </w:t>
      </w:r>
      <w:r>
        <w:rPr>
          <w:b/>
          <w:sz w:val="20"/>
          <w:szCs w:val="20"/>
          <w:highlight w:val="none"/>
          <w:rtl w:val="off"/>
        </w:rPr>
        <w:t>St. Cent Comm</w:t>
      </w:r>
      <w:r>
        <w:rPr>
          <w:sz w:val="20"/>
          <w:szCs w:val="20"/>
          <w:highlight w:val="none"/>
          <w:rtl w:val="off"/>
        </w:rPr>
        <w:t>. may “...by a two-thirds (2/3rds) majority vote, sets or moves the meeting to an alternate date” per Bylaw 01.D.</w:t>
      </w:r>
    </w:p>
    <w:p w14:paraId="0000008A">
      <w:pPr>
        <w:rPr>
          <w:sz w:val="20"/>
          <w:szCs w:val="20"/>
          <w:highlight w:val="none"/>
          <w:rtl w:val="off"/>
        </w:rPr>
      </w:pPr>
    </w:p>
    <w:p w14:paraId="0000008B">
      <w:pPr>
        <w:rPr>
          <w:sz w:val="20"/>
          <w:szCs w:val="20"/>
          <w:highlight w:val="none"/>
          <w:rtl w:val="off"/>
        </w:rPr>
      </w:pPr>
      <w:r>
        <w:rPr>
          <w:sz w:val="20"/>
          <w:szCs w:val="20"/>
          <w:highlight w:val="none"/>
          <w:rtl w:val="off"/>
        </w:rPr>
        <w:t>Jekia Harrison makes a motion for the 28th of June for the St Convention,</w:t>
      </w:r>
      <w:r>
        <w:rPr>
          <w:sz w:val="20"/>
          <w:szCs w:val="20"/>
          <w:rtl w:val="off"/>
        </w:rPr>
        <w:t xml:space="preserve"> </w:t>
      </w:r>
    </w:p>
    <w:p w14:paraId="0000008C">
      <w:pPr>
        <w:rPr>
          <w:sz w:val="20"/>
          <w:szCs w:val="20"/>
          <w:highlight w:val="none"/>
          <w:rtl w:val="off"/>
        </w:rPr>
      </w:pPr>
      <w:r>
        <w:rPr>
          <w:sz w:val="20"/>
          <w:szCs w:val="20"/>
          <w:highlight w:val="none"/>
          <w:rtl w:val="off"/>
        </w:rPr>
        <w:t>Seconded by Kalyn Free</w:t>
      </w:r>
      <w:r>
        <w:rPr>
          <w:sz w:val="20"/>
          <w:szCs w:val="20"/>
          <w:rtl w:val="off"/>
        </w:rPr>
        <w:t xml:space="preserve"> </w:t>
      </w:r>
    </w:p>
    <w:p w14:paraId="0000008D"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  <w:rtl w:val="off"/>
        </w:rPr>
        <w:t>The motion for the 28th of June. Motion carried by two thirds.</w:t>
      </w:r>
    </w:p>
    <w:p w14:paraId="0000008E"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  <w:rtl w:val="off"/>
        </w:rPr>
        <w:t>All in favor</w:t>
      </w:r>
      <w:r>
        <w:rPr>
          <w:sz w:val="20"/>
          <w:szCs w:val="20"/>
          <w:rtl w:val="off"/>
        </w:rPr>
        <w:t xml:space="preserve"> </w:t>
      </w:r>
    </w:p>
    <w:p w14:paraId="0000008F"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  <w:rtl w:val="off"/>
        </w:rPr>
        <w:t>Abstain: Rachel, Ben</w:t>
      </w:r>
      <w:r>
        <w:rPr>
          <w:sz w:val="20"/>
          <w:szCs w:val="20"/>
          <w:rtl w:val="off"/>
        </w:rPr>
        <w:t xml:space="preserve"> </w:t>
      </w:r>
    </w:p>
    <w:p w14:paraId="00000090">
      <w:pPr>
        <w:spacing w:before="240" w:after="24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  <w:rtl w:val="off"/>
        </w:rPr>
        <w:t>The ‘standard’ dates for Oklahoma Democratic Party organizing conventions was set for all Political Units with the State Convention set by the State Central Committee</w:t>
      </w:r>
      <w:commentRangeEnd w:id="0"/>
      <w:r>
        <w:commentReference w:id="0"/>
      </w:r>
    </w:p>
    <w:p w14:paraId="00000091">
      <w:pPr>
        <w:rPr>
          <w:b/>
          <w:sz w:val="20"/>
          <w:szCs w:val="20"/>
        </w:rPr>
      </w:pPr>
    </w:p>
    <w:p w14:paraId="00000092">
      <w:pPr>
        <w:rPr>
          <w:b/>
          <w:sz w:val="20"/>
          <w:szCs w:val="20"/>
        </w:rPr>
      </w:pPr>
      <w:r>
        <w:rPr>
          <w:b/>
          <w:sz w:val="20"/>
          <w:szCs w:val="20"/>
          <w:rtl w:val="off"/>
        </w:rPr>
        <w:t xml:space="preserve">Open discussion for the maximum amount of the Bid Packet </w:t>
      </w:r>
    </w:p>
    <w:p w14:paraId="00000093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$80k Raised and Spent 2023 State Convention </w:t>
      </w:r>
    </w:p>
    <w:p w14:paraId="00000094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$15 Spent $0 Nothing Raised at 2024 PPP Convention </w:t>
      </w:r>
    </w:p>
    <w:p w14:paraId="00000095">
      <w:pPr>
        <w:numPr>
          <w:ilvl w:val="0"/>
          <w:numId w:val="1"/>
        </w:numPr>
        <w:spacing w:before="240" w:after="240"/>
        <w:ind w:left="720" w:hanging="360"/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Space Costs &amp; Audio Visual </w:t>
      </w:r>
    </w:p>
    <w:p w14:paraId="00000096">
      <w:pPr>
        <w:spacing w:before="240" w:after="240"/>
        <w:rPr>
          <w:sz w:val="20"/>
          <w:szCs w:val="20"/>
          <w:highlight w:val="none"/>
        </w:rPr>
      </w:pPr>
      <w:commentRangeStart w:id="1"/>
      <w:r>
        <w:rPr>
          <w:sz w:val="20"/>
          <w:szCs w:val="20"/>
          <w:highlight w:val="none"/>
          <w:rtl w:val="off"/>
        </w:rPr>
        <w:t>Dates for discussion</w:t>
      </w:r>
      <w:r>
        <w:rPr>
          <w:sz w:val="20"/>
          <w:szCs w:val="20"/>
          <w:rtl w:val="off"/>
        </w:rPr>
        <w:t xml:space="preserve"> </w:t>
      </w:r>
    </w:p>
    <w:p w14:paraId="00000097">
      <w:pPr>
        <w:spacing w:before="0" w:after="0" w:line="276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  <w:rtl w:val="off"/>
        </w:rPr>
        <w:tab/>
      </w:r>
      <w:r>
        <w:rPr>
          <w:b/>
          <w:sz w:val="20"/>
          <w:szCs w:val="20"/>
          <w:highlight w:val="none"/>
          <w:rtl w:val="off"/>
        </w:rPr>
        <w:t>Precinct Officer elections</w:t>
      </w:r>
      <w:r>
        <w:rPr>
          <w:sz w:val="20"/>
          <w:szCs w:val="20"/>
          <w:highlight w:val="none"/>
          <w:rtl w:val="off"/>
        </w:rPr>
        <w:t xml:space="preserve"> +/- 7 days from March 20th</w:t>
      </w:r>
      <w:r>
        <w:rPr>
          <w:sz w:val="20"/>
          <w:szCs w:val="20"/>
          <w:rtl w:val="off"/>
        </w:rPr>
        <w:t xml:space="preserve"> </w:t>
      </w:r>
    </w:p>
    <w:p w14:paraId="00000098">
      <w:pPr>
        <w:spacing w:before="0" w:after="0" w:line="276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  <w:rtl w:val="off"/>
        </w:rPr>
        <w:tab/>
      </w:r>
      <w:r>
        <w:rPr>
          <w:b/>
          <w:sz w:val="20"/>
          <w:szCs w:val="20"/>
          <w:highlight w:val="none"/>
          <w:rtl w:val="off"/>
        </w:rPr>
        <w:t>County Election</w:t>
      </w:r>
      <w:r>
        <w:rPr>
          <w:sz w:val="20"/>
          <w:szCs w:val="20"/>
          <w:highlight w:val="none"/>
          <w:rtl w:val="off"/>
        </w:rPr>
        <w:t xml:space="preserve"> +/- 7 days from - April 19th</w:t>
      </w:r>
      <w:r>
        <w:rPr>
          <w:sz w:val="20"/>
          <w:szCs w:val="20"/>
          <w:rtl w:val="off"/>
        </w:rPr>
        <w:t xml:space="preserve"> </w:t>
      </w:r>
    </w:p>
    <w:p w14:paraId="00000099">
      <w:pPr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  <w:highlight w:val="none"/>
          <w:rtl w:val="off"/>
        </w:rPr>
        <w:tab/>
      </w:r>
      <w:r>
        <w:rPr>
          <w:b/>
          <w:sz w:val="20"/>
          <w:szCs w:val="20"/>
          <w:highlight w:val="none"/>
          <w:rtl w:val="off"/>
        </w:rPr>
        <w:t>Congressional</w:t>
      </w:r>
      <w:r>
        <w:rPr>
          <w:sz w:val="20"/>
          <w:szCs w:val="20"/>
          <w:highlight w:val="none"/>
          <w:rtl w:val="off"/>
        </w:rPr>
        <w:t xml:space="preserve"> +/- 7 days from - May 18th</w:t>
      </w:r>
      <w:r>
        <w:rPr>
          <w:sz w:val="20"/>
          <w:szCs w:val="20"/>
          <w:rtl w:val="off"/>
        </w:rPr>
        <w:t xml:space="preserve"> </w:t>
      </w:r>
      <w:commentRangeEnd w:id="1"/>
      <w:r>
        <w:commentReference w:id="1"/>
      </w:r>
    </w:p>
    <w:p w14:paraId="0000009A">
      <w:pPr>
        <w:spacing w:before="0" w:after="0" w:line="276" w:lineRule="auto"/>
        <w:rPr>
          <w:color w:val="ffff00"/>
          <w:sz w:val="24"/>
          <w:szCs w:val="24"/>
          <w:highlight w:val="darkBlue"/>
        </w:rPr>
      </w:pPr>
      <w:r>
        <w:rPr>
          <w:color w:val="ffff00"/>
          <w:sz w:val="20"/>
          <w:szCs w:val="20"/>
          <w:rtl w:val="off"/>
        </w:rPr>
        <w:tab/>
      </w:r>
      <w:r>
        <w:rPr>
          <w:b/>
          <w:color w:val="ffff00"/>
          <w:sz w:val="24"/>
          <w:szCs w:val="24"/>
          <w:highlight w:val="darkBlue"/>
          <w:rtl w:val="off"/>
        </w:rPr>
        <w:t>State Convention</w:t>
      </w:r>
      <w:r>
        <w:rPr>
          <w:color w:val="ffff00"/>
          <w:sz w:val="24"/>
          <w:szCs w:val="24"/>
          <w:highlight w:val="darkBlue"/>
          <w:rtl w:val="off"/>
        </w:rPr>
        <w:t xml:space="preserve"> June 28th &amp; 29th </w:t>
      </w:r>
    </w:p>
    <w:p w14:paraId="0000009B">
      <w:pPr>
        <w:spacing w:before="0" w:after="0" w:line="240" w:lineRule="auto"/>
        <w:rPr>
          <w:sz w:val="20"/>
          <w:szCs w:val="20"/>
        </w:rPr>
      </w:pPr>
    </w:p>
    <w:p w14:paraId="0000009C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12:35 - Recess for Lunch </w:t>
      </w:r>
    </w:p>
    <w:p w14:paraId="0000009D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1:23 - Call to Order </w:t>
      </w:r>
    </w:p>
    <w:p w14:paraId="0000009E">
      <w:pPr>
        <w:rPr>
          <w:sz w:val="20"/>
          <w:szCs w:val="20"/>
        </w:rPr>
      </w:pPr>
      <w:r>
        <w:rPr>
          <w:sz w:val="20"/>
          <w:szCs w:val="20"/>
          <w:rtl w:val="off"/>
        </w:rPr>
        <w:t xml:space="preserve">You are the Democrat we know: Sent talking points to the membership </w:t>
      </w:r>
    </w:p>
    <w:p w14:paraId="0000009F">
      <w:pPr>
        <w:rPr>
          <w:b/>
          <w:sz w:val="20"/>
          <w:szCs w:val="20"/>
        </w:rPr>
      </w:pPr>
    </w:p>
    <w:p w14:paraId="000000A0">
      <w:pPr>
        <w:rPr>
          <w:b/>
          <w:sz w:val="20"/>
          <w:szCs w:val="20"/>
        </w:rPr>
      </w:pPr>
      <w:r>
        <w:rPr>
          <w:b/>
          <w:sz w:val="20"/>
          <w:szCs w:val="20"/>
          <w:rtl w:val="off"/>
        </w:rPr>
        <w:t xml:space="preserve">Announcements: </w:t>
      </w:r>
    </w:p>
    <w:p w14:paraId="000000A1">
      <w:pPr>
        <w:rPr>
          <w:sz w:val="20"/>
          <w:szCs w:val="20"/>
        </w:rPr>
      </w:pPr>
      <w:r>
        <w:rPr>
          <w:sz w:val="20"/>
          <w:szCs w:val="20"/>
          <w:rtl w:val="off"/>
        </w:rPr>
        <w:tab/>
        <w:t xml:space="preserve">- Women’s Federation to hold Women’s Equality Events </w:t>
      </w:r>
    </w:p>
    <w:p w14:paraId="000000A2">
      <w:pPr>
        <w:rPr>
          <w:sz w:val="20"/>
          <w:szCs w:val="20"/>
        </w:rPr>
      </w:pPr>
      <w:r>
        <w:rPr>
          <w:sz w:val="20"/>
          <w:szCs w:val="20"/>
          <w:rtl w:val="off"/>
        </w:rPr>
        <w:tab/>
        <w:t>- Emily Gamel</w:t>
      </w:r>
    </w:p>
    <w:p w14:paraId="000000A3">
      <w:pPr>
        <w:rPr>
          <w:sz w:val="20"/>
          <w:szCs w:val="20"/>
        </w:rPr>
      </w:pPr>
    </w:p>
    <w:p w14:paraId="000000A4">
      <w:pPr>
        <w:rPr>
          <w:sz w:val="20"/>
          <w:szCs w:val="20"/>
          <w:highlight w:val="none"/>
          <w:rtl w:val="off"/>
        </w:rPr>
      </w:pPr>
      <w:r>
        <w:rPr>
          <w:sz w:val="20"/>
          <w:szCs w:val="20"/>
          <w:highlight w:val="none"/>
          <w:rtl w:val="off"/>
        </w:rPr>
        <w:t xml:space="preserve">Jekia Harrison Motion to Adjourn, </w:t>
      </w:r>
    </w:p>
    <w:p w14:paraId="000000A5">
      <w:pPr>
        <w:rPr>
          <w:sz w:val="20"/>
          <w:szCs w:val="20"/>
        </w:rPr>
      </w:pPr>
      <w:r>
        <w:rPr>
          <w:sz w:val="20"/>
          <w:szCs w:val="20"/>
          <w:highlight w:val="none"/>
          <w:rtl w:val="off"/>
        </w:rPr>
        <w:t xml:space="preserve">Cory Williams Seconded **? </w:t>
      </w:r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xmlns:wp14="http://schemas.microsoft.com/office/word/2010/wordprocessingDrawing" xmlns:wpi="http://schemas.microsoft.com/office/word/2010/wordprocessingInk" xmlns:aink="http://schemas.microsoft.com/office/drawing/2016/ink">
  <w:comment w:id="0" w:author="Jim Potts" w:date="2024-09-11T18:14:27Z">
    <w:p w14:paraId="000000A6">
      <w:pPr>
        <w:keepNext w:val="off"/>
        <w:keepLines w:val="off"/>
        <w:pageBreakBefore w:val="off"/>
        <w:widowControl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cs="Arial" w:eastAsia="Arial" w:hAnsi="Arial"/>
          <w:b w:val="off"/>
          <w:i w:val="off"/>
          <w:smallCaps w:val="off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cs="Arial" w:eastAsia="Arial" w:hAnsi="Arial"/>
          <w:b w:val="off"/>
          <w:i w:val="off"/>
          <w:smallCaps w:val="off"/>
          <w:color w:val="000000"/>
          <w:sz w:val="22"/>
          <w:szCs w:val="22"/>
          <w:u w:val="none"/>
          <w:shd w:val="clear" w:fill="auto"/>
          <w:vertAlign w:val="baseline"/>
          <w:rtl w:val="off"/>
        </w:rPr>
        <w:t>Aw shit! if I had just scrolled down I would have seen you kind of said it the way I did except 'standard' dates Co=Apr 12 (not 20), CD=May 10 (not 18). Standard dates need to be used or it is conceivable we could push or pull the St Conv 3 x 7 = 21 days. I believe your original table and dates was a simple arithmetic error counting saturdays after Mar 20</w:t>
      </w:r>
    </w:p>
  </w:comment>
  <w:comment w:id="1" w:author="Jim Potts" w:date="2024-09-11T18:18:49Z">
    <w:p w14:paraId="000000A7">
      <w:pPr>
        <w:keepNext w:val="off"/>
        <w:keepLines w:val="off"/>
        <w:pageBreakBefore w:val="off"/>
        <w:widowControl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cs="Arial" w:eastAsia="Arial" w:hAnsi="Arial"/>
          <w:b w:val="off"/>
          <w:i w:val="off"/>
          <w:smallCaps w:val="off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cs="Arial" w:eastAsia="Arial" w:hAnsi="Arial"/>
          <w:b w:val="off"/>
          <w:i w:val="off"/>
          <w:smallCaps w:val="off"/>
          <w:color w:val="000000"/>
          <w:sz w:val="22"/>
          <w:szCs w:val="22"/>
          <w:u w:val="none"/>
          <w:shd w:val="clear" w:fill="auto"/>
          <w:vertAlign w:val="baseline"/>
          <w:rtl w:val="off"/>
        </w:rPr>
        <w:t>I will scan my paper notes for you tomorrow. Don't you have Zoom recording and/or CC text of this meeting? your order of items seems jumbled up according to my notes. Also I like to number agenda items. makes it easy to reference. I also 'copy' my Agenda to create 'outline for the meeting minutes. Just a suggestion.....</w:t>
      </w:r>
    </w:p>
  </w:comment>
</w:comments>
</file>

<file path=word/commentsEx.xml><?xml version="1.0" encoding="utf-8"?>
<w15:commentsEx xmlns:w15="http://schemas.microsoft.com/office/word/2012/wordml">
  <w15:commentEx w15:paraId="000000A6" w15:done="0"/>
  <w15:commentEx w15:paraId="000000A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/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Arial" w:cs="Arial" w:eastAsia="Arial" w:hAnsi="Arial"/>
        <w:sz w:val="22"/>
        <w:szCs w:val="22"/>
        <w:lang w:val="en-AU"/>
      </w:rPr>
    </w:rPrDefault>
    <w:pPrDefault>
      <w:pPr>
        <w:spacing w:line="276" w:lineRule="auto"/>
      </w:pPr>
    </w:pPrDefault>
  </w:docDefaults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>
    <w:name w:val="Default Paragraph Font"/>
    <w:uiPriority w:val="1"/>
    <w:semiHidden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</w:style>
  <w:style w:type="table" w:default="1" w:styleId="TableNormal">
    <w:name w:val="Table Normal"/>
    <w:uiPriority w:val="99"/>
  </w:style>
  <w:style w:type="paragraph" w:styleId="Heading1">
    <w:name w:val="Heading 1"/>
    <w:basedOn w:val="Normal"/>
    <w:next w:val="Normal"/>
    <w:uiPriority w:val="99"/>
    <w:pPr>
      <w:keepNext w:val="on"/>
      <w:keepLines w:val="on"/>
      <w:pageBreakBefore w:val="off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99"/>
    <w:pPr>
      <w:keepNext w:val="on"/>
      <w:keepLines w:val="on"/>
      <w:pageBreakBefore w:val="off"/>
      <w:spacing w:before="360" w:after="120"/>
    </w:pPr>
    <w:rPr>
      <w:b w:val="off"/>
      <w:sz w:val="32"/>
      <w:szCs w:val="32"/>
    </w:rPr>
  </w:style>
  <w:style w:type="paragraph" w:styleId="Heading3">
    <w:name w:val="Heading 3"/>
    <w:basedOn w:val="Normal"/>
    <w:next w:val="Normal"/>
    <w:uiPriority w:val="99"/>
    <w:pPr>
      <w:keepNext w:val="on"/>
      <w:keepLines w:val="on"/>
      <w:pageBreakBefore w:val="off"/>
      <w:spacing w:before="320" w:after="80"/>
    </w:pPr>
    <w:rPr>
      <w:b w:val="off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9"/>
    <w:pPr>
      <w:keepNext w:val="on"/>
      <w:keepLines w:val="on"/>
      <w:pageBreakBefore w:val="off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9"/>
    <w:pPr>
      <w:keepNext w:val="on"/>
      <w:keepLines w:val="on"/>
      <w:pageBreakBefore w:val="off"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9"/>
    <w:pPr>
      <w:keepNext w:val="on"/>
      <w:keepLines w:val="on"/>
      <w:pageBreakBefore w:val="off"/>
      <w:spacing w:before="240" w:after="80"/>
    </w:pPr>
    <w:rPr>
      <w:i/>
      <w:color w:val="666666"/>
      <w:sz w:val="22"/>
      <w:szCs w:val="22"/>
    </w:rPr>
  </w:style>
  <w:style w:type="paragraph" w:styleId="Title">
    <w:name w:val="Title"/>
    <w:basedOn w:val="Normal"/>
    <w:next w:val="Normal"/>
    <w:uiPriority w:val="99"/>
    <w:pPr>
      <w:keepNext w:val="on"/>
      <w:keepLines w:val="on"/>
      <w:pageBreakBefore w:val="off"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99"/>
    <w:pPr>
      <w:keepNext w:val="on"/>
      <w:keepLines w:val="on"/>
      <w:pageBreakBefore w:val="off"/>
      <w:spacing w:before="0" w:after="320"/>
    </w:pPr>
    <w:rPr>
      <w:rFonts w:ascii="Arial" w:cs="Arial" w:eastAsia="Arial" w:hAnsi="Arial"/>
      <w:i w:val="off"/>
      <w:color w:val="666666"/>
      <w:sz w:val="30"/>
      <w:szCs w:val="30"/>
    </w:rPr>
  </w:style>
</w:style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8" Type="http://schemas.microsoft.com/office/2011/relationships/commentsExtended" Target="commentsEx.xml"/><Relationship Id="rId9" Type="http://schemas.openxmlformats.org/officeDocument/2006/relationships/comments" Target="comment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